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E5E272F" w:rsidR="00C875FD" w:rsidRPr="0011650D" w:rsidRDefault="00F05351">
      <w:pPr>
        <w:pStyle w:val="Heading1"/>
        <w:ind w:right="-144"/>
        <w:rPr>
          <w:sz w:val="28"/>
          <w:szCs w:val="28"/>
          <w:lang w:val="en-US"/>
        </w:rPr>
      </w:pPr>
      <w:r w:rsidRPr="0011650D">
        <w:rPr>
          <w:sz w:val="28"/>
          <w:szCs w:val="28"/>
          <w:lang w:val="en-US"/>
        </w:rPr>
        <w:t>SUMMARY CONTRACT NOTICE</w:t>
      </w:r>
    </w:p>
    <w:p w14:paraId="00000002" w14:textId="77777777" w:rsidR="00C875FD" w:rsidRDefault="00C875FD">
      <w:pPr>
        <w:pStyle w:val="Subtitle"/>
        <w:spacing w:after="240"/>
      </w:pPr>
    </w:p>
    <w:p w14:paraId="7620D674" w14:textId="34C5FBF3" w:rsidR="00F05351" w:rsidRPr="008F7E99" w:rsidRDefault="00F05351" w:rsidP="00F05351">
      <w:pPr>
        <w:rPr>
          <w:b/>
          <w:sz w:val="24"/>
          <w:szCs w:val="24"/>
        </w:rPr>
      </w:pPr>
      <w:r w:rsidRPr="008F7E99">
        <w:rPr>
          <w:b/>
          <w:sz w:val="24"/>
          <w:szCs w:val="24"/>
        </w:rPr>
        <w:t xml:space="preserve">Provision of IT equipment and supporting software to be delivered to the General Statistics Office (GSO </w:t>
      </w:r>
      <w:r w:rsidR="00764E7D" w:rsidRPr="008F7E99">
        <w:rPr>
          <w:b/>
          <w:sz w:val="24"/>
          <w:szCs w:val="24"/>
        </w:rPr>
        <w:t>–</w:t>
      </w:r>
      <w:r w:rsidRPr="008F7E99">
        <w:rPr>
          <w:b/>
          <w:sz w:val="24"/>
          <w:szCs w:val="24"/>
        </w:rPr>
        <w:t xml:space="preserve"> Ha</w:t>
      </w:r>
      <w:r w:rsidR="00764E7D" w:rsidRPr="008F7E99">
        <w:rPr>
          <w:b/>
          <w:sz w:val="24"/>
          <w:szCs w:val="24"/>
        </w:rPr>
        <w:t xml:space="preserve"> N</w:t>
      </w:r>
      <w:r w:rsidRPr="008F7E99">
        <w:rPr>
          <w:b/>
          <w:sz w:val="24"/>
          <w:szCs w:val="24"/>
        </w:rPr>
        <w:t>oi Office) in Viet</w:t>
      </w:r>
      <w:r w:rsidR="00764E7D" w:rsidRPr="008F7E99">
        <w:rPr>
          <w:b/>
          <w:sz w:val="24"/>
          <w:szCs w:val="24"/>
        </w:rPr>
        <w:t xml:space="preserve"> N</w:t>
      </w:r>
      <w:r w:rsidRPr="008F7E99">
        <w:rPr>
          <w:b/>
          <w:sz w:val="24"/>
          <w:szCs w:val="24"/>
        </w:rPr>
        <w:t>am</w:t>
      </w:r>
    </w:p>
    <w:p w14:paraId="4AA611FC" w14:textId="77777777" w:rsidR="00621E95" w:rsidRPr="008F7E99" w:rsidRDefault="00621E95" w:rsidP="00F05351">
      <w:pPr>
        <w:rPr>
          <w:b/>
          <w:sz w:val="24"/>
          <w:szCs w:val="24"/>
        </w:rPr>
      </w:pPr>
    </w:p>
    <w:p w14:paraId="2CD1F168" w14:textId="08574D4E" w:rsidR="00F05351" w:rsidRPr="008F7E99" w:rsidRDefault="00F05351">
      <w:pPr>
        <w:pStyle w:val="Subtitle"/>
        <w:spacing w:after="240"/>
        <w:jc w:val="left"/>
        <w:rPr>
          <w:sz w:val="24"/>
          <w:szCs w:val="24"/>
        </w:rPr>
      </w:pPr>
      <w:r w:rsidRPr="008F7E99">
        <w:rPr>
          <w:sz w:val="24"/>
          <w:szCs w:val="24"/>
        </w:rPr>
        <w:t xml:space="preserve">Publication reference: CIG </w:t>
      </w:r>
      <w:r w:rsidR="002E23EE" w:rsidRPr="008F7E99">
        <w:rPr>
          <w:bCs/>
          <w:sz w:val="24"/>
          <w:szCs w:val="24"/>
        </w:rPr>
        <w:t>9024065E01</w:t>
      </w:r>
    </w:p>
    <w:p w14:paraId="03966F0B" w14:textId="0A4DDA2C" w:rsidR="0011650D" w:rsidRDefault="0011650D" w:rsidP="00F0535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Italian Agency for Development Cooperation – AICS Yangon</w:t>
      </w:r>
      <w:r w:rsidR="00F05351" w:rsidRPr="00D37809">
        <w:rPr>
          <w:sz w:val="22"/>
          <w:szCs w:val="22"/>
        </w:rPr>
        <w:t xml:space="preserve"> intends to award a supply contract for </w:t>
      </w:r>
      <w:r w:rsidRPr="0011650D">
        <w:rPr>
          <w:sz w:val="22"/>
          <w:szCs w:val="22"/>
          <w:lang w:val="en-US"/>
        </w:rPr>
        <w:t xml:space="preserve">supply, delivery, siting and installation, commissioning/testing, after-sales services of IT equipment and supporting software to be delivered to the General Statistics Office </w:t>
      </w:r>
      <w:r w:rsidR="00157509">
        <w:rPr>
          <w:sz w:val="22"/>
          <w:szCs w:val="22"/>
          <w:lang w:val="en-US"/>
        </w:rPr>
        <w:t xml:space="preserve">(GSO) </w:t>
      </w:r>
      <w:r w:rsidRPr="0011650D">
        <w:rPr>
          <w:sz w:val="22"/>
          <w:szCs w:val="22"/>
          <w:lang w:val="en-US"/>
        </w:rPr>
        <w:t xml:space="preserve">of Viet Nam </w:t>
      </w:r>
      <w:r w:rsidR="00F05351" w:rsidRPr="00D37809">
        <w:rPr>
          <w:sz w:val="22"/>
          <w:szCs w:val="22"/>
        </w:rPr>
        <w:t>with financial assistance from th</w:t>
      </w:r>
      <w:r w:rsidR="00F05351" w:rsidRPr="00813342">
        <w:rPr>
          <w:sz w:val="22"/>
          <w:szCs w:val="22"/>
        </w:rPr>
        <w:t xml:space="preserve">e </w:t>
      </w:r>
      <w:r>
        <w:rPr>
          <w:sz w:val="22"/>
          <w:szCs w:val="22"/>
        </w:rPr>
        <w:t>initiative “VIETNAM – Improvement of National Statistical System”</w:t>
      </w:r>
      <w:r w:rsidR="003A0A69">
        <w:rPr>
          <w:sz w:val="22"/>
          <w:szCs w:val="22"/>
        </w:rPr>
        <w:t xml:space="preserve"> – AID 11432</w:t>
      </w:r>
      <w:r w:rsidR="00F05351" w:rsidRPr="00813342">
        <w:rPr>
          <w:sz w:val="22"/>
          <w:szCs w:val="22"/>
        </w:rPr>
        <w:t>.</w:t>
      </w:r>
      <w:r w:rsidR="00F05351">
        <w:rPr>
          <w:sz w:val="22"/>
          <w:szCs w:val="22"/>
        </w:rPr>
        <w:t xml:space="preserve"> </w:t>
      </w:r>
    </w:p>
    <w:p w14:paraId="40008DA2" w14:textId="77777777" w:rsidR="0011650D" w:rsidRDefault="0011650D" w:rsidP="00F05351">
      <w:pPr>
        <w:spacing w:line="360" w:lineRule="auto"/>
        <w:jc w:val="both"/>
        <w:rPr>
          <w:sz w:val="22"/>
          <w:szCs w:val="22"/>
        </w:rPr>
      </w:pPr>
    </w:p>
    <w:p w14:paraId="7F3247D4" w14:textId="67B777B1" w:rsidR="00764E7D" w:rsidRDefault="00F05351" w:rsidP="00F05351">
      <w:pPr>
        <w:spacing w:line="360" w:lineRule="auto"/>
        <w:jc w:val="both"/>
        <w:rPr>
          <w:sz w:val="22"/>
          <w:szCs w:val="22"/>
        </w:rPr>
      </w:pPr>
      <w:r w:rsidRPr="00D37809">
        <w:rPr>
          <w:sz w:val="22"/>
          <w:szCs w:val="22"/>
        </w:rPr>
        <w:t xml:space="preserve">The tender dossier </w:t>
      </w:r>
      <w:r w:rsidR="003A0A69">
        <w:rPr>
          <w:sz w:val="22"/>
          <w:szCs w:val="22"/>
        </w:rPr>
        <w:t>has been sent</w:t>
      </w:r>
      <w:r w:rsidRPr="00D37809">
        <w:rPr>
          <w:sz w:val="22"/>
          <w:szCs w:val="22"/>
        </w:rPr>
        <w:t xml:space="preserve"> </w:t>
      </w:r>
      <w:r w:rsidR="003A0A69">
        <w:rPr>
          <w:sz w:val="22"/>
          <w:szCs w:val="22"/>
        </w:rPr>
        <w:t>to the invited tenderers, and it will also be available at</w:t>
      </w:r>
      <w:r w:rsidR="00157509">
        <w:rPr>
          <w:sz w:val="22"/>
          <w:szCs w:val="22"/>
        </w:rPr>
        <w:t>:</w:t>
      </w:r>
      <w:r w:rsidR="003A0A69">
        <w:rPr>
          <w:sz w:val="22"/>
          <w:szCs w:val="22"/>
        </w:rPr>
        <w:t xml:space="preserve"> </w:t>
      </w:r>
    </w:p>
    <w:p w14:paraId="5214385E" w14:textId="3C275CCA" w:rsidR="00764E7D" w:rsidRDefault="00764E7D" w:rsidP="00764E7D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64E7D">
        <w:rPr>
          <w:sz w:val="22"/>
          <w:szCs w:val="22"/>
        </w:rPr>
        <w:t xml:space="preserve"> </w:t>
      </w:r>
      <w:hyperlink r:id="rId8" w:history="1">
        <w:r w:rsidRPr="00506497">
          <w:rPr>
            <w:rStyle w:val="Hyperlink"/>
            <w:sz w:val="22"/>
            <w:szCs w:val="22"/>
          </w:rPr>
          <w:t>https://yangon.aics.gov.it/en/tenders/</w:t>
        </w:r>
      </w:hyperlink>
      <w:r>
        <w:rPr>
          <w:sz w:val="22"/>
          <w:szCs w:val="22"/>
        </w:rPr>
        <w:t xml:space="preserve"> </w:t>
      </w:r>
    </w:p>
    <w:p w14:paraId="6DF05994" w14:textId="4D38A16F" w:rsidR="00F05351" w:rsidRPr="008F7E99" w:rsidRDefault="00E1493A" w:rsidP="00764E7D">
      <w:pPr>
        <w:pStyle w:val="ListParagraph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hyperlink r:id="rId9" w:history="1">
        <w:r w:rsidR="00764E7D" w:rsidRPr="00764E7D">
          <w:rPr>
            <w:rStyle w:val="Hyperlink"/>
            <w:sz w:val="22"/>
            <w:szCs w:val="22"/>
          </w:rPr>
          <w:t>https://extender.esteri.it/Extender/sitonew/elenco-Gare-Pubblico.asp</w:t>
        </w:r>
      </w:hyperlink>
      <w:r w:rsidR="00764E7D" w:rsidRPr="00764E7D">
        <w:rPr>
          <w:sz w:val="22"/>
          <w:szCs w:val="22"/>
        </w:rPr>
        <w:t xml:space="preserve"> </w:t>
      </w:r>
    </w:p>
    <w:p w14:paraId="556772EC" w14:textId="77777777" w:rsidR="0011650D" w:rsidRPr="008F7E99" w:rsidRDefault="0011650D" w:rsidP="00F05351">
      <w:pPr>
        <w:spacing w:line="360" w:lineRule="auto"/>
        <w:jc w:val="both"/>
        <w:rPr>
          <w:sz w:val="22"/>
          <w:szCs w:val="22"/>
        </w:rPr>
      </w:pPr>
    </w:p>
    <w:p w14:paraId="38A97EA9" w14:textId="74C4C575" w:rsidR="00F05351" w:rsidRDefault="00F05351" w:rsidP="00F05351">
      <w:pPr>
        <w:spacing w:line="360" w:lineRule="auto"/>
        <w:jc w:val="both"/>
        <w:rPr>
          <w:sz w:val="22"/>
          <w:szCs w:val="22"/>
        </w:rPr>
      </w:pPr>
      <w:r w:rsidRPr="00D37809">
        <w:rPr>
          <w:sz w:val="22"/>
          <w:szCs w:val="22"/>
        </w:rPr>
        <w:t>The deadline for submission of tenders is &lt;</w:t>
      </w:r>
      <w:r w:rsidR="00F934D5">
        <w:rPr>
          <w:sz w:val="22"/>
          <w:szCs w:val="22"/>
        </w:rPr>
        <w:t xml:space="preserve"> </w:t>
      </w:r>
      <w:r w:rsidR="00F934D5" w:rsidRPr="00F934D5">
        <w:rPr>
          <w:b/>
          <w:bCs/>
          <w:sz w:val="22"/>
          <w:szCs w:val="22"/>
          <w:u w:val="single"/>
        </w:rPr>
        <w:t>18</w:t>
      </w:r>
      <w:r w:rsidR="009948AF" w:rsidRPr="00F934D5">
        <w:rPr>
          <w:b/>
          <w:bCs/>
          <w:sz w:val="22"/>
          <w:szCs w:val="22"/>
          <w:u w:val="single"/>
        </w:rPr>
        <w:t>/</w:t>
      </w:r>
      <w:r w:rsidR="00F934D5" w:rsidRPr="00F934D5">
        <w:rPr>
          <w:b/>
          <w:bCs/>
          <w:sz w:val="22"/>
          <w:szCs w:val="22"/>
          <w:u w:val="single"/>
        </w:rPr>
        <w:t>02</w:t>
      </w:r>
      <w:r w:rsidR="002E23EE" w:rsidRPr="00F934D5">
        <w:rPr>
          <w:b/>
          <w:bCs/>
          <w:sz w:val="22"/>
          <w:szCs w:val="22"/>
          <w:u w:val="single"/>
        </w:rPr>
        <w:t xml:space="preserve">/2022 </w:t>
      </w:r>
      <w:r w:rsidR="00E1493A">
        <w:rPr>
          <w:b/>
          <w:bCs/>
          <w:sz w:val="22"/>
          <w:szCs w:val="22"/>
          <w:u w:val="single"/>
        </w:rPr>
        <w:t>09</w:t>
      </w:r>
      <w:r w:rsidR="002E23EE" w:rsidRPr="00F934D5">
        <w:rPr>
          <w:b/>
          <w:bCs/>
          <w:sz w:val="22"/>
          <w:szCs w:val="22"/>
          <w:u w:val="single"/>
        </w:rPr>
        <w:t>:00</w:t>
      </w:r>
      <w:r w:rsidR="00E1493A">
        <w:rPr>
          <w:b/>
          <w:bCs/>
          <w:sz w:val="22"/>
          <w:szCs w:val="22"/>
          <w:u w:val="single"/>
        </w:rPr>
        <w:t xml:space="preserve"> AM</w:t>
      </w:r>
      <w:r w:rsidR="002E23EE" w:rsidRPr="00F934D5">
        <w:rPr>
          <w:b/>
          <w:bCs/>
          <w:sz w:val="22"/>
          <w:szCs w:val="22"/>
          <w:u w:val="single"/>
        </w:rPr>
        <w:t xml:space="preserve"> (Myanmar time zone GMT +6:30)</w:t>
      </w:r>
      <w:r w:rsidR="00F934D5">
        <w:rPr>
          <w:sz w:val="22"/>
          <w:szCs w:val="22"/>
        </w:rPr>
        <w:t xml:space="preserve"> </w:t>
      </w:r>
      <w:r w:rsidRPr="00D37809">
        <w:rPr>
          <w:sz w:val="22"/>
          <w:szCs w:val="22"/>
        </w:rPr>
        <w:t xml:space="preserve">&gt;. </w:t>
      </w:r>
    </w:p>
    <w:p w14:paraId="596CED3D" w14:textId="47C19225" w:rsidR="00F05351" w:rsidRDefault="003A0A69" w:rsidP="00F05351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Requests for</w:t>
      </w:r>
      <w:r w:rsidR="00F05351" w:rsidRPr="00D37809">
        <w:rPr>
          <w:sz w:val="22"/>
          <w:szCs w:val="22"/>
        </w:rPr>
        <w:t xml:space="preserve"> additional information or clarifications/questions shall be </w:t>
      </w:r>
      <w:r>
        <w:rPr>
          <w:sz w:val="22"/>
          <w:szCs w:val="22"/>
        </w:rPr>
        <w:t>submitted</w:t>
      </w:r>
      <w:r w:rsidR="00F05351" w:rsidRPr="00D37809">
        <w:rPr>
          <w:sz w:val="22"/>
          <w:szCs w:val="22"/>
        </w:rPr>
        <w:t xml:space="preserve"> </w:t>
      </w:r>
      <w:r w:rsidR="00621E95">
        <w:rPr>
          <w:sz w:val="22"/>
          <w:szCs w:val="22"/>
        </w:rPr>
        <w:t xml:space="preserve">not later than </w:t>
      </w:r>
      <w:r w:rsidR="00F934D5" w:rsidRPr="00F934D5">
        <w:rPr>
          <w:b/>
          <w:bCs/>
          <w:sz w:val="22"/>
          <w:szCs w:val="22"/>
          <w:u w:val="single"/>
        </w:rPr>
        <w:t>25/01/2022</w:t>
      </w:r>
      <w:r w:rsidR="00764E7D">
        <w:rPr>
          <w:sz w:val="22"/>
          <w:szCs w:val="22"/>
        </w:rPr>
        <w:t xml:space="preserve">: </w:t>
      </w:r>
    </w:p>
    <w:p w14:paraId="246B01B5" w14:textId="161611DC" w:rsidR="003A0A69" w:rsidRPr="008F7E99" w:rsidRDefault="003A0A69" w:rsidP="003A0A69">
      <w:pPr>
        <w:spacing w:before="240" w:line="360" w:lineRule="auto"/>
        <w:jc w:val="both"/>
        <w:rPr>
          <w:sz w:val="22"/>
          <w:szCs w:val="22"/>
          <w:lang w:val="en-US"/>
        </w:rPr>
      </w:pPr>
      <w:r w:rsidRPr="008F7E99">
        <w:rPr>
          <w:b/>
          <w:sz w:val="22"/>
          <w:szCs w:val="22"/>
          <w:lang w:val="en-US"/>
        </w:rPr>
        <w:t>T</w:t>
      </w:r>
      <w:r w:rsidR="00764E7D" w:rsidRPr="008F7E99">
        <w:rPr>
          <w:b/>
          <w:sz w:val="22"/>
          <w:szCs w:val="22"/>
          <w:lang w:val="en-US"/>
        </w:rPr>
        <w:t>O</w:t>
      </w:r>
      <w:r w:rsidRPr="008F7E99">
        <w:rPr>
          <w:sz w:val="22"/>
          <w:szCs w:val="22"/>
          <w:lang w:val="en-US"/>
        </w:rPr>
        <w:t xml:space="preserve">: </w:t>
      </w:r>
      <w:hyperlink r:id="rId10" w:history="1">
        <w:r w:rsidRPr="008F7E99">
          <w:rPr>
            <w:rStyle w:val="Hyperlink"/>
            <w:sz w:val="22"/>
            <w:szCs w:val="22"/>
            <w:lang w:val="en-US"/>
          </w:rPr>
          <w:t>segreteria.yangon@aics.gov.it</w:t>
        </w:r>
      </w:hyperlink>
    </w:p>
    <w:p w14:paraId="382D36C0" w14:textId="77777777" w:rsidR="003A0A69" w:rsidRPr="008F7E99" w:rsidRDefault="003A0A69" w:rsidP="003A0A69">
      <w:pPr>
        <w:spacing w:before="240" w:line="360" w:lineRule="auto"/>
        <w:jc w:val="both"/>
        <w:rPr>
          <w:sz w:val="22"/>
          <w:szCs w:val="22"/>
          <w:lang w:val="en-US"/>
        </w:rPr>
      </w:pPr>
      <w:r w:rsidRPr="008F7E99">
        <w:rPr>
          <w:b/>
          <w:sz w:val="22"/>
          <w:szCs w:val="22"/>
          <w:lang w:val="en-US"/>
        </w:rPr>
        <w:t>CC</w:t>
      </w:r>
      <w:r w:rsidRPr="008F7E99">
        <w:rPr>
          <w:sz w:val="22"/>
          <w:szCs w:val="22"/>
          <w:lang w:val="en-US"/>
        </w:rPr>
        <w:t xml:space="preserve">: </w:t>
      </w:r>
      <w:hyperlink r:id="rId11" w:history="1">
        <w:r w:rsidRPr="008F7E99">
          <w:rPr>
            <w:rStyle w:val="Hyperlink"/>
            <w:sz w:val="22"/>
            <w:szCs w:val="22"/>
            <w:lang w:val="en-US"/>
          </w:rPr>
          <w:t>amministrazione.hanoi@aics.gov.it</w:t>
        </w:r>
      </w:hyperlink>
    </w:p>
    <w:sectPr w:rsidR="003A0A69" w:rsidRPr="008F7E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92" w:right="1440" w:bottom="1872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637A" w14:textId="77777777" w:rsidR="00846D53" w:rsidRDefault="00846D53">
      <w:r>
        <w:separator/>
      </w:r>
    </w:p>
  </w:endnote>
  <w:endnote w:type="continuationSeparator" w:id="0">
    <w:p w14:paraId="015E67F4" w14:textId="77777777" w:rsidR="00846D53" w:rsidRDefault="008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¬'28ˇ¯⁄√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B" w14:textId="77777777" w:rsidR="00C875FD" w:rsidRDefault="00C87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D" w14:textId="77777777" w:rsidR="00C875FD" w:rsidRDefault="000C243A">
    <w:pPr>
      <w:jc w:val="center"/>
      <w:rPr>
        <w:rFonts w:ascii="_¬'28ˇ¯⁄√" w:eastAsia="_¬'28ˇ¯⁄√" w:hAnsi="_¬'28ˇ¯⁄√" w:cs="_¬'28ˇ¯⁄√"/>
        <w:sz w:val="16"/>
        <w:szCs w:val="16"/>
      </w:rPr>
    </w:pPr>
    <w:r>
      <w:rPr>
        <w:rFonts w:ascii="_¬'28ˇ¯⁄√" w:eastAsia="_¬'28ˇ¯⁄√" w:hAnsi="_¬'28ˇ¯⁄√" w:cs="_¬'28ˇ¯⁄√"/>
        <w:sz w:val="16"/>
        <w:szCs w:val="16"/>
      </w:rPr>
      <w:t>MYANMAR – YANGON OFFICE</w:t>
    </w:r>
  </w:p>
  <w:p w14:paraId="0000016E" w14:textId="77777777" w:rsidR="00C875FD" w:rsidRDefault="000C243A">
    <w:pPr>
      <w:jc w:val="center"/>
      <w:rPr>
        <w:rFonts w:ascii="_¬'28ˇ¯⁄√" w:eastAsia="_¬'28ˇ¯⁄√" w:hAnsi="_¬'28ˇ¯⁄√" w:cs="_¬'28ˇ¯⁄√"/>
        <w:sz w:val="16"/>
        <w:szCs w:val="16"/>
      </w:rPr>
    </w:pPr>
    <w:r>
      <w:rPr>
        <w:rFonts w:ascii="_¬'28ˇ¯⁄√" w:eastAsia="_¬'28ˇ¯⁄√" w:hAnsi="_¬'28ˇ¯⁄√" w:cs="_¬'28ˇ¯⁄√"/>
        <w:sz w:val="16"/>
        <w:szCs w:val="16"/>
      </w:rPr>
      <w:t>41‐27 Inya Myaing, Shwe Taung Gone</w:t>
    </w:r>
  </w:p>
  <w:p w14:paraId="0000016F" w14:textId="77777777" w:rsidR="00C875FD" w:rsidRDefault="000C243A">
    <w:pPr>
      <w:jc w:val="center"/>
      <w:rPr>
        <w:rFonts w:ascii="_¬'28ˇ¯⁄√" w:eastAsia="_¬'28ˇ¯⁄√" w:hAnsi="_¬'28ˇ¯⁄√" w:cs="_¬'28ˇ¯⁄√"/>
        <w:sz w:val="16"/>
        <w:szCs w:val="16"/>
      </w:rPr>
    </w:pPr>
    <w:r>
      <w:rPr>
        <w:rFonts w:ascii="_¬'28ˇ¯⁄√" w:eastAsia="_¬'28ˇ¯⁄√" w:hAnsi="_¬'28ˇ¯⁄√" w:cs="_¬'28ˇ¯⁄√"/>
        <w:sz w:val="16"/>
        <w:szCs w:val="16"/>
      </w:rPr>
      <w:t>Bahan Township, Yangon</w:t>
    </w:r>
  </w:p>
  <w:p w14:paraId="00000170" w14:textId="77777777" w:rsidR="00C875FD" w:rsidRDefault="000C243A">
    <w:pPr>
      <w:jc w:val="center"/>
      <w:rPr>
        <w:rFonts w:ascii="_¬'28ˇ¯⁄√" w:eastAsia="_¬'28ˇ¯⁄√" w:hAnsi="_¬'28ˇ¯⁄√" w:cs="_¬'28ˇ¯⁄√"/>
        <w:sz w:val="16"/>
        <w:szCs w:val="16"/>
      </w:rPr>
    </w:pPr>
    <w:r>
      <w:rPr>
        <w:rFonts w:ascii="_¬'28ˇ¯⁄√" w:eastAsia="_¬'28ˇ¯⁄√" w:hAnsi="_¬'28ˇ¯⁄√" w:cs="_¬'28ˇ¯⁄√"/>
        <w:sz w:val="16"/>
        <w:szCs w:val="16"/>
      </w:rPr>
      <w:t>Tel. (+95.1) 7538730, 7538732</w:t>
    </w:r>
  </w:p>
  <w:p w14:paraId="00000171" w14:textId="77777777" w:rsidR="00C875FD" w:rsidRDefault="000C243A">
    <w:pPr>
      <w:jc w:val="center"/>
      <w:rPr>
        <w:rFonts w:ascii="_¬'28ˇ¯⁄√" w:eastAsia="_¬'28ˇ¯⁄√" w:hAnsi="_¬'28ˇ¯⁄√" w:cs="_¬'28ˇ¯⁄√"/>
        <w:sz w:val="16"/>
        <w:szCs w:val="16"/>
      </w:rPr>
    </w:pPr>
    <w:r>
      <w:rPr>
        <w:rFonts w:ascii="_¬'28ˇ¯⁄√" w:eastAsia="_¬'28ˇ¯⁄√" w:hAnsi="_¬'28ˇ¯⁄√" w:cs="_¬'28ˇ¯⁄√"/>
        <w:sz w:val="16"/>
        <w:szCs w:val="16"/>
      </w:rPr>
      <w:t>E‐mail: segreteria.yangon@aics.gov.it</w:t>
    </w:r>
  </w:p>
  <w:p w14:paraId="00000172" w14:textId="77777777" w:rsidR="00C875FD" w:rsidRDefault="00E1493A">
    <w:pPr>
      <w:jc w:val="center"/>
      <w:rPr>
        <w:rFonts w:ascii="_¬'28ˇ¯⁄√" w:eastAsia="_¬'28ˇ¯⁄√" w:hAnsi="_¬'28ˇ¯⁄√" w:cs="_¬'28ˇ¯⁄√"/>
        <w:sz w:val="16"/>
        <w:szCs w:val="16"/>
      </w:rPr>
    </w:pPr>
    <w:hyperlink r:id="rId1">
      <w:r w:rsidR="000C243A">
        <w:rPr>
          <w:rFonts w:ascii="_¬'28ˇ¯⁄√" w:eastAsia="_¬'28ˇ¯⁄√" w:hAnsi="_¬'28ˇ¯⁄√" w:cs="_¬'28ˇ¯⁄√"/>
          <w:color w:val="0563C1"/>
          <w:sz w:val="16"/>
          <w:szCs w:val="16"/>
          <w:u w:val="single"/>
        </w:rPr>
        <w:t>www.yangon.aics.gov.it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C" w14:textId="77777777" w:rsidR="00C875FD" w:rsidRDefault="00C87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6DB1" w14:textId="77777777" w:rsidR="00846D53" w:rsidRDefault="00846D53">
      <w:r>
        <w:separator/>
      </w:r>
    </w:p>
  </w:footnote>
  <w:footnote w:type="continuationSeparator" w:id="0">
    <w:p w14:paraId="649F90D9" w14:textId="77777777" w:rsidR="00846D53" w:rsidRDefault="0084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9" w14:textId="77777777" w:rsidR="00C875FD" w:rsidRDefault="00C87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8" w14:textId="77777777" w:rsidR="00C875FD" w:rsidRDefault="000C24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0" distR="0" simplePos="0" relativeHeight="251658240" behindDoc="1" locked="0" layoutInCell="1" hidden="0" allowOverlap="1" wp14:anchorId="60A2919A" wp14:editId="57B89F6E">
          <wp:simplePos x="0" y="0"/>
          <wp:positionH relativeFrom="page">
            <wp:posOffset>111208</wp:posOffset>
          </wp:positionH>
          <wp:positionV relativeFrom="margin">
            <wp:posOffset>-1619884</wp:posOffset>
          </wp:positionV>
          <wp:extent cx="7559675" cy="1396365"/>
          <wp:effectExtent l="0" t="0" r="0" b="0"/>
          <wp:wrapNone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A" w14:textId="77777777" w:rsidR="00C875FD" w:rsidRDefault="00C875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BB4"/>
    <w:multiLevelType w:val="multilevel"/>
    <w:tmpl w:val="A252AF0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80A6DFC"/>
    <w:multiLevelType w:val="multilevel"/>
    <w:tmpl w:val="543E3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FFE7BEA"/>
    <w:multiLevelType w:val="multilevel"/>
    <w:tmpl w:val="24505B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12018E"/>
    <w:multiLevelType w:val="multilevel"/>
    <w:tmpl w:val="9044ED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101CF4"/>
    <w:multiLevelType w:val="multilevel"/>
    <w:tmpl w:val="FB8A937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3B6573"/>
    <w:multiLevelType w:val="multilevel"/>
    <w:tmpl w:val="8B3CE9C2"/>
    <w:lvl w:ilvl="0">
      <w:start w:val="1"/>
      <w:numFmt w:val="decimal"/>
      <w:pStyle w:val="PRAG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2F72A8"/>
    <w:multiLevelType w:val="hybridMultilevel"/>
    <w:tmpl w:val="13C6E3FC"/>
    <w:lvl w:ilvl="0" w:tplc="C512D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C657C"/>
    <w:multiLevelType w:val="multilevel"/>
    <w:tmpl w:val="2F84647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E9244F"/>
    <w:multiLevelType w:val="multilevel"/>
    <w:tmpl w:val="5038CA3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5FD"/>
    <w:rsid w:val="00053EDB"/>
    <w:rsid w:val="000A1B3B"/>
    <w:rsid w:val="000C243A"/>
    <w:rsid w:val="000C2F6A"/>
    <w:rsid w:val="000E4498"/>
    <w:rsid w:val="0011650D"/>
    <w:rsid w:val="001420B2"/>
    <w:rsid w:val="00157509"/>
    <w:rsid w:val="002D5D38"/>
    <w:rsid w:val="002E23EE"/>
    <w:rsid w:val="003161BC"/>
    <w:rsid w:val="003466A4"/>
    <w:rsid w:val="00357B3E"/>
    <w:rsid w:val="003A0A69"/>
    <w:rsid w:val="003E0DD8"/>
    <w:rsid w:val="005B1EA8"/>
    <w:rsid w:val="00621E95"/>
    <w:rsid w:val="00764E7D"/>
    <w:rsid w:val="00846D53"/>
    <w:rsid w:val="00866457"/>
    <w:rsid w:val="008F7E99"/>
    <w:rsid w:val="00955A6C"/>
    <w:rsid w:val="009948AF"/>
    <w:rsid w:val="009D44F3"/>
    <w:rsid w:val="00A373E9"/>
    <w:rsid w:val="00A94FE0"/>
    <w:rsid w:val="00AA1242"/>
    <w:rsid w:val="00AB08CA"/>
    <w:rsid w:val="00C62704"/>
    <w:rsid w:val="00C86C43"/>
    <w:rsid w:val="00C875FD"/>
    <w:rsid w:val="00CD676F"/>
    <w:rsid w:val="00CE27CA"/>
    <w:rsid w:val="00D55015"/>
    <w:rsid w:val="00E1493A"/>
    <w:rsid w:val="00EA22D2"/>
    <w:rsid w:val="00F05351"/>
    <w:rsid w:val="00F933B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CE43"/>
  <w15:docId w15:val="{BBAFC36C-BDF3-4A88-A380-93315657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F6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205F6"/>
    <w:pPr>
      <w:keepNext/>
      <w:spacing w:before="240"/>
      <w:jc w:val="center"/>
      <w:outlineLvl w:val="0"/>
    </w:pPr>
    <w:rPr>
      <w:b/>
      <w:sz w:val="24"/>
      <w:lang w:val="fr-BE"/>
    </w:rPr>
  </w:style>
  <w:style w:type="paragraph" w:styleId="Heading2">
    <w:name w:val="heading 2"/>
    <w:basedOn w:val="Normal"/>
    <w:next w:val="Normal"/>
    <w:link w:val="Heading2Char"/>
    <w:qFormat/>
    <w:rsid w:val="000205F6"/>
    <w:pPr>
      <w:keepNext/>
      <w:tabs>
        <w:tab w:val="left" w:pos="426"/>
      </w:tabs>
      <w:outlineLvl w:val="1"/>
    </w:pPr>
    <w:rPr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0205F6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05F6"/>
    <w:pPr>
      <w:jc w:val="center"/>
    </w:pPr>
    <w:rPr>
      <w:b/>
      <w:sz w:val="28"/>
      <w:lang w:val="fr-BE"/>
    </w:rPr>
  </w:style>
  <w:style w:type="character" w:styleId="Strong">
    <w:name w:val="Strong"/>
    <w:basedOn w:val="DefaultParagraphFont"/>
    <w:qFormat/>
    <w:rsid w:val="00E3351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965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656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C25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5A74"/>
  </w:style>
  <w:style w:type="paragraph" w:styleId="Footer">
    <w:name w:val="footer"/>
    <w:basedOn w:val="Normal"/>
    <w:link w:val="FooterChar"/>
    <w:unhideWhenUsed/>
    <w:rsid w:val="00C25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5A74"/>
  </w:style>
  <w:style w:type="character" w:customStyle="1" w:styleId="tlid-translation">
    <w:name w:val="tlid-translation"/>
    <w:basedOn w:val="DefaultParagraphFont"/>
    <w:rsid w:val="00C25A74"/>
  </w:style>
  <w:style w:type="paragraph" w:styleId="ListParagraph">
    <w:name w:val="List Paragraph"/>
    <w:basedOn w:val="Normal"/>
    <w:uiPriority w:val="34"/>
    <w:qFormat/>
    <w:rsid w:val="00DE2BCB"/>
    <w:pPr>
      <w:ind w:left="720"/>
      <w:contextualSpacing/>
    </w:pPr>
  </w:style>
  <w:style w:type="character" w:styleId="Hyperlink">
    <w:name w:val="Hyperlink"/>
    <w:basedOn w:val="DefaultParagraphFont"/>
    <w:unhideWhenUsed/>
    <w:rsid w:val="008D2913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D291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05F6"/>
    <w:rPr>
      <w:rFonts w:ascii="Times New Roman" w:eastAsia="Times New Roman" w:hAnsi="Times New Roman" w:cs="Times New Roman"/>
      <w:b/>
      <w:sz w:val="24"/>
      <w:szCs w:val="20"/>
      <w:lang w:val="fr-BE" w:eastAsia="en-GB"/>
    </w:rPr>
  </w:style>
  <w:style w:type="character" w:customStyle="1" w:styleId="Heading2Char">
    <w:name w:val="Heading 2 Char"/>
    <w:basedOn w:val="DefaultParagraphFont"/>
    <w:link w:val="Heading2"/>
    <w:rsid w:val="000205F6"/>
    <w:rPr>
      <w:rFonts w:ascii="Times New Roman" w:eastAsia="Times New Roman" w:hAnsi="Times New Roman" w:cs="Times New Roman"/>
      <w:sz w:val="24"/>
      <w:szCs w:val="20"/>
      <w:lang w:val="fr-BE" w:eastAsia="en-GB"/>
    </w:rPr>
  </w:style>
  <w:style w:type="character" w:customStyle="1" w:styleId="Heading3Char">
    <w:name w:val="Heading 3 Char"/>
    <w:basedOn w:val="DefaultParagraphFont"/>
    <w:link w:val="Heading3"/>
    <w:rsid w:val="000205F6"/>
    <w:rPr>
      <w:rFonts w:ascii="Times New Roman" w:eastAsia="Times New Roman" w:hAnsi="Times New Roman" w:cs="Times New Roman"/>
      <w:sz w:val="24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0205F6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0205F6"/>
    <w:rPr>
      <w:rFonts w:ascii="Times New Roman" w:eastAsia="Times New Roman" w:hAnsi="Times New Roman" w:cs="Times New Roman"/>
      <w:b/>
      <w:sz w:val="28"/>
      <w:szCs w:val="20"/>
      <w:lang w:val="fr-BE" w:eastAsia="en-GB"/>
    </w:rPr>
  </w:style>
  <w:style w:type="paragraph" w:styleId="BodyTextIndent">
    <w:name w:val="Body Text Indent"/>
    <w:basedOn w:val="Normal"/>
    <w:link w:val="BodyTextIndentChar"/>
    <w:rsid w:val="000205F6"/>
    <w:pPr>
      <w:tabs>
        <w:tab w:val="left" w:pos="567"/>
      </w:tabs>
      <w:spacing w:after="120"/>
      <w:ind w:left="567" w:hanging="567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205F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rsid w:val="000205F6"/>
    <w:rPr>
      <w:sz w:val="24"/>
    </w:rPr>
  </w:style>
  <w:style w:type="character" w:customStyle="1" w:styleId="BodyTextChar">
    <w:name w:val="Body Text Char"/>
    <w:basedOn w:val="DefaultParagraphFont"/>
    <w:link w:val="BodyText"/>
    <w:rsid w:val="000205F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0205F6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0205F6"/>
    <w:rPr>
      <w:rFonts w:ascii="Times New Roman" w:eastAsia="Times New Roman" w:hAnsi="Times New Roman" w:cs="Times New Roman"/>
      <w:sz w:val="24"/>
      <w:szCs w:val="20"/>
      <w:u w:val="single"/>
      <w:lang w:val="en-GB" w:eastAsia="en-GB"/>
    </w:rPr>
  </w:style>
  <w:style w:type="paragraph" w:styleId="BodyTextIndent3">
    <w:name w:val="Body Text Indent 3"/>
    <w:basedOn w:val="Normal"/>
    <w:link w:val="BodyTextIndent3Char"/>
    <w:rsid w:val="000205F6"/>
    <w:pPr>
      <w:tabs>
        <w:tab w:val="left" w:pos="1276"/>
      </w:tabs>
      <w:spacing w:after="120"/>
      <w:ind w:left="1276" w:hanging="425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0205F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0205F6"/>
    <w:pPr>
      <w:tabs>
        <w:tab w:val="num" w:pos="567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0205F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Text3">
    <w:name w:val="Text 3"/>
    <w:basedOn w:val="Normal"/>
    <w:rsid w:val="000205F6"/>
    <w:pPr>
      <w:tabs>
        <w:tab w:val="left" w:pos="2302"/>
      </w:tabs>
      <w:spacing w:after="240"/>
      <w:ind w:left="1202"/>
      <w:jc w:val="both"/>
    </w:pPr>
    <w:rPr>
      <w:sz w:val="24"/>
    </w:rPr>
  </w:style>
  <w:style w:type="character" w:styleId="PageNumber">
    <w:name w:val="page number"/>
    <w:basedOn w:val="DefaultParagraphFont"/>
    <w:rsid w:val="000205F6"/>
  </w:style>
  <w:style w:type="paragraph" w:styleId="BodyText3">
    <w:name w:val="Body Text 3"/>
    <w:basedOn w:val="Normal"/>
    <w:link w:val="BodyText3Char"/>
    <w:rsid w:val="000205F6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0205F6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Blockquote">
    <w:name w:val="Blockquote"/>
    <w:basedOn w:val="Normal"/>
    <w:rsid w:val="000205F6"/>
    <w:pPr>
      <w:widowControl w:val="0"/>
      <w:spacing w:before="100" w:after="100"/>
      <w:ind w:left="360" w:right="360"/>
    </w:pPr>
    <w:rPr>
      <w:snapToGrid w:val="0"/>
      <w:sz w:val="24"/>
      <w:lang w:val="en-US" w:eastAsia="en-US"/>
    </w:rPr>
  </w:style>
  <w:style w:type="character" w:styleId="Emphasis">
    <w:name w:val="Emphasis"/>
    <w:qFormat/>
    <w:rsid w:val="000205F6"/>
    <w:rPr>
      <w:i/>
    </w:rPr>
  </w:style>
  <w:style w:type="character" w:customStyle="1" w:styleId="tw4winMark">
    <w:name w:val="tw4winMark"/>
    <w:rsid w:val="000205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IntenseReference">
    <w:name w:val="Intense Reference"/>
    <w:uiPriority w:val="32"/>
    <w:qFormat/>
    <w:rsid w:val="000205F6"/>
    <w:rPr>
      <w:b/>
      <w:bCs/>
      <w:smallCaps/>
      <w:color w:val="5B9BD5"/>
      <w:spacing w:val="5"/>
    </w:rPr>
  </w:style>
  <w:style w:type="character" w:styleId="FollowedHyperlink">
    <w:name w:val="FollowedHyperlink"/>
    <w:rsid w:val="000205F6"/>
    <w:rPr>
      <w:color w:val="606420"/>
      <w:u w:val="single"/>
    </w:rPr>
  </w:style>
  <w:style w:type="paragraph" w:customStyle="1" w:styleId="Char2">
    <w:name w:val="Char2"/>
    <w:basedOn w:val="Normal"/>
    <w:rsid w:val="000205F6"/>
    <w:pPr>
      <w:spacing w:after="160" w:line="240" w:lineRule="exact"/>
    </w:pPr>
    <w:rPr>
      <w:rFonts w:ascii="Tahoma" w:hAnsi="Tahoma"/>
      <w:lang w:val="en-US" w:eastAsia="en-US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autoRedefine/>
    <w:qFormat/>
    <w:rsid w:val="00F922F7"/>
    <w:pPr>
      <w:spacing w:after="60"/>
    </w:p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basedOn w:val="DefaultParagraphFont"/>
    <w:link w:val="FootnoteText"/>
    <w:rsid w:val="00F922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qFormat/>
    <w:rsid w:val="000205F6"/>
    <w:rPr>
      <w:vertAlign w:val="superscript"/>
    </w:rPr>
  </w:style>
  <w:style w:type="paragraph" w:customStyle="1" w:styleId="Text2">
    <w:name w:val="Text 2"/>
    <w:basedOn w:val="Normal"/>
    <w:rsid w:val="000205F6"/>
    <w:pPr>
      <w:tabs>
        <w:tab w:val="left" w:pos="2161"/>
      </w:tabs>
      <w:spacing w:after="240"/>
      <w:ind w:left="1202"/>
      <w:jc w:val="both"/>
    </w:pPr>
    <w:rPr>
      <w:snapToGrid w:val="0"/>
      <w:sz w:val="24"/>
      <w:lang w:eastAsia="en-US"/>
    </w:rPr>
  </w:style>
  <w:style w:type="paragraph" w:customStyle="1" w:styleId="Style11ptJustifiedAfter12pt">
    <w:name w:val="Style 11 pt Justified After:  12 pt"/>
    <w:basedOn w:val="Normal"/>
    <w:link w:val="Style11ptJustifiedAfter12ptChar"/>
    <w:rsid w:val="000205F6"/>
    <w:pPr>
      <w:spacing w:after="120"/>
      <w:jc w:val="both"/>
    </w:pPr>
    <w:rPr>
      <w:sz w:val="22"/>
    </w:rPr>
  </w:style>
  <w:style w:type="character" w:customStyle="1" w:styleId="Style11ptJustifiedAfter12ptChar">
    <w:name w:val="Style 11 pt Justified After:  12 pt Char"/>
    <w:link w:val="Style11ptJustifiedAfter12pt"/>
    <w:rsid w:val="000205F6"/>
    <w:rPr>
      <w:rFonts w:ascii="Times New Roman" w:eastAsia="Times New Roman" w:hAnsi="Times New Roman" w:cs="Times New Roman"/>
      <w:szCs w:val="20"/>
      <w:lang w:val="en-GB" w:eastAsia="en-GB"/>
    </w:rPr>
  </w:style>
  <w:style w:type="paragraph" w:customStyle="1" w:styleId="StyleStyleLeftBoxSinglesolidlineAuto05ptLinewidthCh2">
    <w:name w:val="Style Style Left Box: (Single solid line Auto  05 pt Line width) Ch...2"/>
    <w:basedOn w:val="Normal"/>
    <w:link w:val="StyleStyleLeftBoxSinglesolidlineAuto05ptLinewidthCh2Char"/>
    <w:rsid w:val="000205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  <w:szCs w:val="22"/>
    </w:rPr>
  </w:style>
  <w:style w:type="character" w:customStyle="1" w:styleId="StyleStyleLeftBoxSinglesolidlineAuto05ptLinewidthCh2Char">
    <w:name w:val="Style Style Left Box: (Single solid line Auto  05 pt Line width) Ch...2 Char"/>
    <w:link w:val="StyleStyleLeftBoxSinglesolidlineAuto05ptLinewidthCh2"/>
    <w:rsid w:val="000205F6"/>
    <w:rPr>
      <w:rFonts w:ascii="Times New Roman" w:eastAsia="Times New Roman" w:hAnsi="Times New Roman" w:cs="Times New Roman"/>
      <w:lang w:val="en-GB" w:eastAsia="en-GB"/>
    </w:rPr>
  </w:style>
  <w:style w:type="character" w:customStyle="1" w:styleId="Style11pt">
    <w:name w:val="Style 11 pt"/>
    <w:rsid w:val="000205F6"/>
    <w:rPr>
      <w:sz w:val="22"/>
    </w:rPr>
  </w:style>
  <w:style w:type="character" w:styleId="CommentReference">
    <w:name w:val="annotation reference"/>
    <w:rsid w:val="000205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5F6"/>
  </w:style>
  <w:style w:type="character" w:customStyle="1" w:styleId="CommentTextChar">
    <w:name w:val="Comment Text Char"/>
    <w:basedOn w:val="DefaultParagraphFont"/>
    <w:link w:val="CommentText"/>
    <w:rsid w:val="000205F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2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05F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0205F6"/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66C"/>
    <w:rPr>
      <w:color w:val="605E5C"/>
      <w:shd w:val="clear" w:color="auto" w:fill="E1DFDD"/>
    </w:rPr>
  </w:style>
  <w:style w:type="paragraph" w:customStyle="1" w:styleId="PRAGHeading2">
    <w:name w:val="PRAG Heading 2"/>
    <w:basedOn w:val="Normal"/>
    <w:rsid w:val="00C67511"/>
    <w:pPr>
      <w:widowControl w:val="0"/>
      <w:numPr>
        <w:numId w:val="8"/>
      </w:numPr>
      <w:spacing w:before="100" w:after="100"/>
    </w:pPr>
    <w:rPr>
      <w:snapToGrid w:val="0"/>
      <w:sz w:val="24"/>
      <w:lang w:val="fr-FR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3A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gon.aics.gov.it/en/tender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.hanoi@aics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greteria.yangon@aics.go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xtender.esteri.it/Extender/sitonew/elenco-Gare-Pubblico.as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yangon.aics.gov.it/en/home-e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2r1Gcb0XS5NZmccclC9g5UQ7Sg==">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walter.zucconi</dc:creator>
  <cp:lastModifiedBy>Francesca Gugelmo</cp:lastModifiedBy>
  <cp:revision>4</cp:revision>
  <dcterms:created xsi:type="dcterms:W3CDTF">2022-01-06T04:26:00Z</dcterms:created>
  <dcterms:modified xsi:type="dcterms:W3CDTF">2022-01-18T04:14:00Z</dcterms:modified>
</cp:coreProperties>
</file>